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color w:val="000000"/>
          <w:sz w:val="28"/>
          <w:szCs w:val="24"/>
          <w:u w:val="single"/>
          <w:lang w:val="en-GB" w:eastAsia="sv-SE"/>
        </w:rPr>
      </w:pPr>
      <w:r w:rsidRPr="003C37C9">
        <w:rPr>
          <w:rFonts w:ascii="Garamond" w:eastAsia="Times New Roman" w:hAnsi="Garamond" w:cs="Calibri"/>
          <w:b/>
          <w:bCs/>
          <w:color w:val="000000"/>
          <w:sz w:val="28"/>
          <w:szCs w:val="24"/>
          <w:u w:val="single"/>
          <w:lang w:val="en-GB" w:eastAsia="sv-SE"/>
        </w:rPr>
        <w:t>What is stu</w:t>
      </w:r>
      <w:r w:rsidR="006E301B" w:rsidRPr="003C37C9">
        <w:rPr>
          <w:rFonts w:ascii="Garamond" w:eastAsia="Times New Roman" w:hAnsi="Garamond" w:cs="Calibri"/>
          <w:b/>
          <w:bCs/>
          <w:color w:val="000000"/>
          <w:sz w:val="28"/>
          <w:szCs w:val="24"/>
          <w:u w:val="single"/>
          <w:lang w:val="en-GB" w:eastAsia="sv-SE"/>
        </w:rPr>
        <w:t xml:space="preserve">dent led education at </w:t>
      </w:r>
      <w:proofErr w:type="spellStart"/>
      <w:r w:rsidR="006E301B" w:rsidRPr="003C37C9">
        <w:rPr>
          <w:rFonts w:ascii="Garamond" w:eastAsia="Times New Roman" w:hAnsi="Garamond" w:cs="Calibri"/>
          <w:b/>
          <w:bCs/>
          <w:color w:val="000000"/>
          <w:sz w:val="28"/>
          <w:szCs w:val="24"/>
          <w:u w:val="single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b/>
          <w:bCs/>
          <w:color w:val="000000"/>
          <w:sz w:val="28"/>
          <w:szCs w:val="24"/>
          <w:u w:val="single"/>
          <w:lang w:val="en-GB" w:eastAsia="sv-SE"/>
        </w:rPr>
        <w:t>?</w:t>
      </w:r>
    </w:p>
    <w:p w:rsidR="004C1D6D" w:rsidRPr="003C37C9" w:rsidRDefault="001937DC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ab/>
        <w:t xml:space="preserve">Notes from the </w:t>
      </w:r>
      <w:r w:rsidR="006E301B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Course report conference</w:t>
      </w:r>
      <w:r w:rsidR="00441160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,</w:t>
      </w:r>
      <w:bookmarkStart w:id="0" w:name="_GoBack"/>
      <w:bookmarkEnd w:id="0"/>
      <w:r w:rsidR="006E301B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 Oct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 18th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ab/>
      </w:r>
    </w:p>
    <w:p w:rsidR="001937DC" w:rsidRPr="003C37C9" w:rsidRDefault="001937DC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During the Course Report Conference on October 18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vertAlign w:val="superscript"/>
          <w:lang w:val="en-GB" w:eastAsia="sv-SE"/>
        </w:rPr>
        <w:t>th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 we engaged in a conversation about how we understand student led education at </w:t>
      </w:r>
      <w:proofErr w:type="spellStart"/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. One part of this conversation was to explore the five questions stated below. In this document you can find notes from the group discussions, </w:t>
      </w:r>
      <w:r w:rsidR="005C6E29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hopefully they can be the start of 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an ongoing conversation that we </w:t>
      </w:r>
      <w:r w:rsidR="005C6E29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can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 continue throughout the autumn.  </w:t>
      </w:r>
    </w:p>
    <w:p w:rsidR="006E301B" w:rsidRPr="003C37C9" w:rsidRDefault="006E301B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1937DC">
      <w:pPr>
        <w:shd w:val="clear" w:color="auto" w:fill="FFFFFF"/>
        <w:tabs>
          <w:tab w:val="center" w:pos="4536"/>
          <w:tab w:val="left" w:pos="7735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- What makes for quality in student led education? Write down</w:t>
      </w:r>
    </w:p>
    <w:p w:rsidR="004C1D6D" w:rsidRPr="003C37C9" w:rsidRDefault="001937DC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the</w:t>
      </w:r>
      <w:proofErr w:type="gram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most important aspects</w:t>
      </w: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- How do we understand the role of the course coordinators </w:t>
      </w: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in</w:t>
      </w:r>
      <w:proofErr w:type="gramEnd"/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student</w:t>
      </w:r>
      <w:proofErr w:type="gram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led education? Write down the most important</w:t>
      </w:r>
    </w:p>
    <w:p w:rsidR="004C1D6D" w:rsidRPr="003C37C9" w:rsidRDefault="001937DC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purposes</w:t>
      </w:r>
      <w:proofErr w:type="gramEnd"/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- How do we understand the role of the students taking </w:t>
      </w:r>
      <w:proofErr w:type="spellStart"/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Cemus</w:t>
      </w:r>
      <w:proofErr w:type="spellEnd"/>
      <w:proofErr w:type="gramEnd"/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courses</w:t>
      </w:r>
      <w:proofErr w:type="gram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in relation to the student led model? Write down the</w:t>
      </w: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five</w:t>
      </w:r>
      <w:proofErr w:type="gram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most essential </w:t>
      </w:r>
      <w:r w:rsidRPr="003C37C9">
        <w:rPr>
          <w:rFonts w:ascii="Garamond" w:eastAsia="Times New Roman" w:hAnsi="Garamond" w:cs="Calibri"/>
          <w:i/>
          <w:iCs/>
          <w:color w:val="000000"/>
          <w:sz w:val="28"/>
          <w:szCs w:val="24"/>
          <w:lang w:val="en-GB" w:eastAsia="sv-SE"/>
        </w:rPr>
        <w:t>how-to-dos</w:t>
      </w:r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to be a </w:t>
      </w:r>
      <w:proofErr w:type="spell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student.</w:t>
      </w: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- What does it mean to be a guest lecturer at </w:t>
      </w:r>
      <w:proofErr w:type="spell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? Write down</w:t>
      </w: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the</w:t>
      </w:r>
      <w:proofErr w:type="gram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most i</w:t>
      </w:r>
      <w:r w:rsidR="001937DC"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mportant responsibilities</w:t>
      </w: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- Why is </w:t>
      </w:r>
      <w:proofErr w:type="spell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running a student led education model? Write</w:t>
      </w:r>
    </w:p>
    <w:p w:rsidR="004C1D6D" w:rsidRPr="003C37C9" w:rsidRDefault="004C1D6D" w:rsidP="001937D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b/>
          <w:i/>
          <w:color w:val="000000"/>
          <w:sz w:val="24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down</w:t>
      </w:r>
      <w:proofErr w:type="gramEnd"/>
      <w:r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 xml:space="preserve"> yo</w:t>
      </w:r>
      <w:r w:rsidR="001937DC" w:rsidRPr="003C37C9">
        <w:rPr>
          <w:rFonts w:ascii="Garamond" w:eastAsia="Times New Roman" w:hAnsi="Garamond" w:cs="Calibri"/>
          <w:i/>
          <w:color w:val="000000"/>
          <w:sz w:val="28"/>
          <w:szCs w:val="24"/>
          <w:lang w:val="en-GB" w:eastAsia="sv-SE"/>
        </w:rPr>
        <w:t>ur most important reasons</w:t>
      </w:r>
      <w:r w:rsidRPr="003C37C9">
        <w:rPr>
          <w:rFonts w:ascii="Garamond" w:eastAsia="Times New Roman" w:hAnsi="Garamond" w:cs="Calibri"/>
          <w:b/>
          <w:i/>
          <w:color w:val="000000"/>
          <w:sz w:val="28"/>
          <w:szCs w:val="24"/>
          <w:lang w:val="en-GB" w:eastAsia="sv-SE"/>
        </w:rPr>
        <w:t xml:space="preserve"> </w:t>
      </w:r>
      <w:r w:rsidR="001937DC" w:rsidRPr="003C37C9">
        <w:rPr>
          <w:rFonts w:ascii="Garamond" w:eastAsia="Times New Roman" w:hAnsi="Garamond" w:cs="Calibri"/>
          <w:b/>
          <w:i/>
          <w:color w:val="000000"/>
          <w:sz w:val="24"/>
          <w:szCs w:val="24"/>
          <w:lang w:val="en-GB" w:eastAsia="sv-SE"/>
        </w:rPr>
        <w:br/>
      </w:r>
    </w:p>
    <w:p w:rsidR="004C1D6D" w:rsidRPr="003C37C9" w:rsidRDefault="004C1D6D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3C37C9" w:rsidRDefault="003C37C9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3C37C9" w:rsidRDefault="003C37C9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3C37C9" w:rsidRPr="003C37C9" w:rsidRDefault="003C37C9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6E301B" w:rsidRPr="003C37C9" w:rsidRDefault="006E301B" w:rsidP="004C1D6D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4C1D6D" w:rsidRPr="003C37C9" w:rsidRDefault="004C1D6D" w:rsidP="004C1D6D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lastRenderedPageBreak/>
        <w:t xml:space="preserve">What makes for quality in student led education? Write down the most important aspects. </w:t>
      </w:r>
      <w:r w:rsidR="00DF06CE"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br/>
      </w:r>
    </w:p>
    <w:p w:rsidR="00DF06CE" w:rsidRPr="003C37C9" w:rsidRDefault="00DF06C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Student involvement in the planning of the course, i.e. in creating assignments, broader discussions on the course as a whole etc.</w:t>
      </w:r>
    </w:p>
    <w:p w:rsidR="00DF06CE" w:rsidRPr="003C37C9" w:rsidRDefault="00DF06C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Students being a part of course creation and syllabus design.</w:t>
      </w:r>
    </w:p>
    <w:p w:rsidR="00DF06CE" w:rsidRPr="003C37C9" w:rsidRDefault="00DF06C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Student evaluation of the course during the course. Course coordinators to address feedback when they can.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Give voice to students – steering your own learning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Freedom and responsibility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Experience empowerment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Constant communication between coordinators, students and peer-students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What is quality control?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br/>
      </w:r>
    </w:p>
    <w:p w:rsidR="004C1D6D" w:rsidRPr="003C37C9" w:rsidRDefault="004C1D6D" w:rsidP="004C1D6D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 xml:space="preserve">How do we understand the role of the course coordinators in </w:t>
      </w:r>
    </w:p>
    <w:p w:rsidR="004C1D6D" w:rsidRPr="003C37C9" w:rsidRDefault="004C1D6D" w:rsidP="00DF06CE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>student</w:t>
      </w:r>
      <w:proofErr w:type="gramEnd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 xml:space="preserve"> led education? Write down the most important </w:t>
      </w:r>
    </w:p>
    <w:p w:rsidR="0077492E" w:rsidRPr="003C37C9" w:rsidRDefault="0077492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Designer &amp; facilitator of a learning process</w:t>
      </w:r>
    </w:p>
    <w:p w:rsidR="0077492E" w:rsidRPr="003C37C9" w:rsidRDefault="0077492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Striking a balance between having responsibility and power, but also trying to be “flat”</w:t>
      </w:r>
    </w:p>
    <w:p w:rsidR="0077492E" w:rsidRPr="003C37C9" w:rsidRDefault="0077492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To create a safe atmosphere in class &amp; to be observant on class dynamics</w:t>
      </w:r>
    </w:p>
    <w:p w:rsidR="0077492E" w:rsidRPr="003C37C9" w:rsidRDefault="0077492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Bring resources and material that helps facilitate learning in the courses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Is it a role or is it something intrinsic within my work?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Offering the space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Facilitating the learning, space and help students being able to take over the steering wheel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Responsibility to see if the students are ready to receive certain knowledge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Constant taking in feedback from the students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Being pathfinders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Being flexible and open to adjust to students’ requests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bCs/>
          <w:color w:val="000000"/>
          <w:sz w:val="24"/>
          <w:szCs w:val="24"/>
          <w:lang w:val="en-US" w:eastAsia="sv-SE"/>
        </w:rPr>
        <w:t>Recognize different forms of participation (maybe workshop idea?)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How to avoid assuming the teacher role?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To provide a good education space and experience for students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To br</w:t>
      </w:r>
      <w:r w:rsidR="00874E0A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ing dynamism, prevent stagnation</w:t>
      </w:r>
      <w:r w:rsidR="00874E0A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br/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Mediator and guide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To ask the right(?) questions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Facilitate a good-natured and respectful conversation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Challenging/breaking the traditional hierarchy in a classroom/lecture/seminar</w:t>
      </w:r>
    </w:p>
    <w:p w:rsidR="003C37C9" w:rsidRDefault="003C37C9" w:rsidP="004C1D6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3C37C9" w:rsidRDefault="003C37C9" w:rsidP="004C1D6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4C1D6D" w:rsidRPr="003C37C9" w:rsidRDefault="004C1D6D" w:rsidP="004C1D6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br/>
      </w:r>
    </w:p>
    <w:p w:rsidR="006E301B" w:rsidRPr="003C37C9" w:rsidRDefault="006E301B" w:rsidP="004C1D6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4C1D6D" w:rsidRPr="003C37C9" w:rsidRDefault="004C1D6D" w:rsidP="004C1D6D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lastRenderedPageBreak/>
        <w:t xml:space="preserve">How do we understand the role of the students taking </w:t>
      </w:r>
      <w:proofErr w:type="spellStart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 xml:space="preserve"> </w:t>
      </w:r>
    </w:p>
    <w:p w:rsidR="004C1D6D" w:rsidRPr="003C37C9" w:rsidRDefault="004C1D6D" w:rsidP="00DF06CE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proofErr w:type="gramStart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>courses</w:t>
      </w:r>
      <w:proofErr w:type="gramEnd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 xml:space="preserve"> in relation to the student led model? A tentative how-to guide</w:t>
      </w:r>
    </w:p>
    <w:p w:rsidR="0077492E" w:rsidRPr="003C37C9" w:rsidRDefault="0077492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Students should be open minded, intrigued by differences rather than following a crowd</w:t>
      </w:r>
    </w:p>
    <w:p w:rsidR="0077492E" w:rsidRPr="003C37C9" w:rsidRDefault="0077492E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Be responsible and accountable for their learning. Be active, prepared and present in class.</w:t>
      </w:r>
    </w:p>
    <w:p w:rsidR="0077492E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Listen to each other and give space for all to share their opinion.</w:t>
      </w:r>
    </w:p>
    <w:p w:rsidR="001937DC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Challenge yourself. Get out of your comfort zone.</w:t>
      </w: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You are expected to participate (maybe they like to listen more)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Use the power that you have: feedback, participate, co-create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Expect an transdisciplinary and international setting</w:t>
      </w:r>
      <w:r w:rsidR="00874E0A"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br/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Participating actively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Adapt to an environment where they are part of co-creating knowledge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Use critical thinking / really apply it!</w:t>
      </w:r>
    </w:p>
    <w:p w:rsidR="004C1D6D" w:rsidRPr="003C37C9" w:rsidRDefault="004C1D6D" w:rsidP="004C1D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4C1D6D" w:rsidRPr="003C37C9" w:rsidRDefault="004C1D6D" w:rsidP="004C1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 xml:space="preserve">What does it mean to be a guest lecturer at </w:t>
      </w:r>
      <w:proofErr w:type="spellStart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>? Some important responsibilities</w:t>
      </w:r>
      <w:r w:rsidR="00DF06CE"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Being keen to try out something new with ASP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Being part of the process of creating the course and leaving freedom to the students steering the way</w:t>
      </w:r>
    </w:p>
    <w:p w:rsidR="001937DC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Being responsible for critical dialogue</w:t>
      </w:r>
    </w:p>
    <w:p w:rsidR="001937DC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 a part of the coordination together with the students</w:t>
      </w:r>
    </w:p>
    <w:p w:rsidR="001937DC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Be a peer</w:t>
      </w:r>
    </w:p>
    <w:p w:rsidR="001937DC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Be open to students opinions &amp; be curious about the students</w:t>
      </w:r>
    </w:p>
    <w:p w:rsidR="001937DC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Treat students as adults</w:t>
      </w:r>
    </w:p>
    <w:p w:rsidR="004C1D6D" w:rsidRPr="003C37C9" w:rsidRDefault="001937DC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(How do we get guest lecturers to create a safe space in the class room? And how do we address situations in which they don’t? </w:t>
      </w:r>
      <w:r w:rsidR="004C1D6D"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You are interactive, you are engaging for the students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You want to provide good pedagogy and depth of learning, not just academic content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You bring more to the room than we can read in a book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You will get the opportunity to work with actively engaged </w:t>
      </w:r>
      <w:proofErr w:type="spellStart"/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studentes</w:t>
      </w:r>
      <w:proofErr w:type="spellEnd"/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 xml:space="preserve">, freedom to be experimental, join an exciting network of educators challenging the mainstream education system </w:t>
      </w:r>
      <w:r w:rsidR="00874E0A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(Can we give diplomas, have a mingle for guest lecturers with students, coordinators from all courses, so that guest lecturers feel like they join a network and are valued?)</w:t>
      </w:r>
      <w:r w:rsidR="00874E0A"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br/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Crucial to share the “burden” of creating knowledge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Be more humble – give the students more time to ask questions and discuss with the lecturer</w:t>
      </w:r>
    </w:p>
    <w:p w:rsidR="00874E0A" w:rsidRPr="003C37C9" w:rsidRDefault="00874E0A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  <w:t>Be ready to directly engage with student’s opinions and ideas</w:t>
      </w:r>
    </w:p>
    <w:p w:rsidR="003C37C9" w:rsidRPr="003C37C9" w:rsidRDefault="003C37C9" w:rsidP="004C1D6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</w:p>
    <w:p w:rsidR="004C1D6D" w:rsidRPr="003C37C9" w:rsidRDefault="004C1D6D" w:rsidP="004C1D6D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lastRenderedPageBreak/>
        <w:t xml:space="preserve">Why is </w:t>
      </w:r>
      <w:proofErr w:type="spellStart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>Cemus</w:t>
      </w:r>
      <w:proofErr w:type="spellEnd"/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GB" w:eastAsia="sv-SE"/>
        </w:rPr>
        <w:t xml:space="preserve"> running a student led education model</w:t>
      </w:r>
      <w:r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sv-SE"/>
        </w:rPr>
        <w:t xml:space="preserve"> Recognizing failure of traditional education and looking for a new path</w:t>
      </w:r>
      <w:r w:rsidR="00DF06CE" w:rsidRPr="003C37C9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Issues of Climate Change, Biodiversity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Power injustices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Working against conformity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/>
          <w:bCs/>
          <w:color w:val="000000"/>
          <w:sz w:val="24"/>
          <w:szCs w:val="24"/>
          <w:lang w:val="en-US" w:eastAsia="sv-SE"/>
        </w:rPr>
        <w:t>Bridging pluralism???</w:t>
      </w:r>
      <w:r w:rsidRPr="003C37C9">
        <w:rPr>
          <w:rFonts w:ascii="Garamond" w:eastAsia="Times New Roman" w:hAnsi="Garamond" w:cs="Calibri"/>
          <w:b/>
          <w:bCs/>
          <w:color w:val="000000"/>
          <w:sz w:val="24"/>
          <w:szCs w:val="24"/>
          <w:lang w:val="en-US" w:eastAsia="sv-SE"/>
        </w:rPr>
        <w:br/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Cs/>
          <w:color w:val="000000"/>
          <w:sz w:val="24"/>
          <w:szCs w:val="24"/>
          <w:lang w:val="en-US" w:eastAsia="sv-SE"/>
        </w:rPr>
        <w:t>Because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Cs/>
          <w:color w:val="000000"/>
          <w:sz w:val="24"/>
          <w:szCs w:val="24"/>
          <w:lang w:val="en-US" w:eastAsia="sv-SE"/>
        </w:rPr>
        <w:t>There are no clear answers and solutions to wicked problems</w:t>
      </w:r>
    </w:p>
    <w:p w:rsidR="004C1D6D" w:rsidRPr="003C37C9" w:rsidRDefault="004C1D6D" w:rsidP="004C1D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sz w:val="24"/>
          <w:szCs w:val="24"/>
          <w:lang w:val="en-GB" w:eastAsia="sv-SE"/>
        </w:rPr>
      </w:pPr>
      <w:r w:rsidRPr="003C37C9">
        <w:rPr>
          <w:rFonts w:ascii="Garamond" w:eastAsia="Times New Roman" w:hAnsi="Garamond" w:cs="Calibri"/>
          <w:bCs/>
          <w:color w:val="000000"/>
          <w:sz w:val="24"/>
          <w:szCs w:val="24"/>
          <w:lang w:val="en-GB" w:eastAsia="sv-SE"/>
        </w:rPr>
        <w:t>Em</w:t>
      </w:r>
      <w:r w:rsidR="003C37C9" w:rsidRPr="003C37C9">
        <w:rPr>
          <w:rFonts w:ascii="Garamond" w:eastAsia="Times New Roman" w:hAnsi="Garamond" w:cs="Calibri"/>
          <w:bCs/>
          <w:color w:val="000000"/>
          <w:sz w:val="24"/>
          <w:szCs w:val="24"/>
          <w:lang w:val="en-GB" w:eastAsia="sv-SE"/>
        </w:rPr>
        <w:t>p</w:t>
      </w:r>
      <w:r w:rsidRPr="003C37C9">
        <w:rPr>
          <w:rFonts w:ascii="Garamond" w:eastAsia="Times New Roman" w:hAnsi="Garamond" w:cs="Calibri"/>
          <w:bCs/>
          <w:color w:val="000000"/>
          <w:sz w:val="24"/>
          <w:szCs w:val="24"/>
          <w:lang w:val="en-GB" w:eastAsia="sv-SE"/>
        </w:rPr>
        <w:t>owering – to take responsibility for own learning and the future. “Responsibility without freedom is slavery, freedom without responsibility is immaturity”</w:t>
      </w:r>
    </w:p>
    <w:p w:rsidR="00085968" w:rsidRPr="004C1D6D" w:rsidRDefault="00441160">
      <w:pPr>
        <w:rPr>
          <w:lang w:val="en-GB"/>
        </w:rPr>
      </w:pPr>
    </w:p>
    <w:sectPr w:rsidR="00085968" w:rsidRPr="004C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D56"/>
    <w:multiLevelType w:val="multilevel"/>
    <w:tmpl w:val="7E3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27761"/>
    <w:multiLevelType w:val="hybridMultilevel"/>
    <w:tmpl w:val="A1C6D3AC"/>
    <w:lvl w:ilvl="0" w:tplc="9CC4B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D"/>
    <w:rsid w:val="001937DC"/>
    <w:rsid w:val="003C37C9"/>
    <w:rsid w:val="00441160"/>
    <w:rsid w:val="004C1D6D"/>
    <w:rsid w:val="005C6E29"/>
    <w:rsid w:val="006E301B"/>
    <w:rsid w:val="0077492E"/>
    <w:rsid w:val="00874E0A"/>
    <w:rsid w:val="00BD2BD8"/>
    <w:rsid w:val="00DF06CE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3BDE"/>
  <w15:chartTrackingRefBased/>
  <w15:docId w15:val="{E0A75CFA-4CD6-4D07-BD23-2E4ED675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C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C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782</Words>
  <Characters>4569</Characters>
  <Application>Microsoft Office Word</Application>
  <DocSecurity>0</DocSecurity>
  <Lines>89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Geocentrum, Uppsala universitet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Engström</dc:creator>
  <cp:keywords/>
  <dc:description/>
  <cp:lastModifiedBy>alexis Engström</cp:lastModifiedBy>
  <cp:revision>4</cp:revision>
  <dcterms:created xsi:type="dcterms:W3CDTF">2019-10-21T09:12:00Z</dcterms:created>
  <dcterms:modified xsi:type="dcterms:W3CDTF">2019-10-22T10:02:00Z</dcterms:modified>
</cp:coreProperties>
</file>